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3AE" w:rsidRPr="00174FF3" w:rsidRDefault="009E23AE" w:rsidP="00B74044">
      <w:pPr>
        <w:jc w:val="center"/>
        <w:rPr>
          <w:rFonts w:ascii="Times New Roman" w:hAnsi="Times New Roman"/>
          <w:color w:val="2F5496"/>
          <w:sz w:val="43"/>
          <w:szCs w:val="43"/>
          <w:lang w:val="uk-UA"/>
        </w:rPr>
      </w:pPr>
      <w:r w:rsidRPr="00174FF3">
        <w:rPr>
          <w:rFonts w:ascii="Times New Roman" w:hAnsi="Times New Roman"/>
          <w:color w:val="2F5496"/>
          <w:sz w:val="43"/>
          <w:szCs w:val="43"/>
          <w:lang w:val="uk-UA"/>
        </w:rPr>
        <w:t>Фінансовий звіт КП ТМР «Готель Тростянець»</w:t>
      </w:r>
    </w:p>
    <w:p w:rsidR="009E23AE" w:rsidRPr="00174FF3" w:rsidRDefault="009E23AE" w:rsidP="00B74044">
      <w:pPr>
        <w:jc w:val="center"/>
        <w:rPr>
          <w:rFonts w:ascii="Times New Roman" w:hAnsi="Times New Roman"/>
          <w:color w:val="2F5496"/>
          <w:sz w:val="43"/>
          <w:szCs w:val="43"/>
          <w:lang w:val="uk-UA"/>
        </w:rPr>
      </w:pPr>
      <w:r w:rsidRPr="00174FF3">
        <w:rPr>
          <w:rFonts w:ascii="Times New Roman" w:hAnsi="Times New Roman"/>
          <w:color w:val="2F5496"/>
          <w:sz w:val="43"/>
          <w:szCs w:val="43"/>
          <w:lang w:val="uk-UA"/>
        </w:rPr>
        <w:t>за 2024 рік.</w:t>
      </w:r>
    </w:p>
    <w:p w:rsidR="009E23AE" w:rsidRPr="00174FF3" w:rsidRDefault="009E23AE" w:rsidP="00B74044">
      <w:pPr>
        <w:rPr>
          <w:rFonts w:ascii="Times New Roman" w:hAnsi="Times New Roman"/>
          <w:sz w:val="43"/>
          <w:szCs w:val="43"/>
          <w:lang w:val="uk-UA"/>
        </w:rPr>
      </w:pPr>
      <w:r w:rsidRPr="00174FF3">
        <w:rPr>
          <w:rFonts w:ascii="Times New Roman" w:hAnsi="Times New Roman"/>
          <w:sz w:val="43"/>
          <w:szCs w:val="43"/>
          <w:lang w:val="uk-UA"/>
        </w:rPr>
        <w:t xml:space="preserve">Плановий дохід – </w:t>
      </w:r>
      <w:r w:rsidRPr="00174FF3">
        <w:rPr>
          <w:rFonts w:ascii="Times New Roman" w:hAnsi="Times New Roman"/>
          <w:b/>
          <w:sz w:val="43"/>
          <w:szCs w:val="43"/>
          <w:lang w:val="uk-UA"/>
        </w:rPr>
        <w:t>2.1 млн грн</w:t>
      </w:r>
      <w:r w:rsidRPr="00174FF3">
        <w:rPr>
          <w:rFonts w:ascii="Times New Roman" w:hAnsi="Times New Roman"/>
          <w:sz w:val="43"/>
          <w:szCs w:val="43"/>
          <w:lang w:val="uk-UA"/>
        </w:rPr>
        <w:t>.</w:t>
      </w:r>
    </w:p>
    <w:p w:rsidR="009E23AE" w:rsidRPr="00174FF3" w:rsidRDefault="009E23AE" w:rsidP="009650F2">
      <w:pPr>
        <w:spacing w:line="240" w:lineRule="auto"/>
        <w:rPr>
          <w:rFonts w:ascii="Times New Roman" w:hAnsi="Times New Roman"/>
          <w:sz w:val="43"/>
          <w:szCs w:val="43"/>
          <w:lang w:val="uk-UA"/>
        </w:rPr>
      </w:pPr>
      <w:r w:rsidRPr="00174FF3">
        <w:rPr>
          <w:rFonts w:ascii="Times New Roman" w:hAnsi="Times New Roman"/>
          <w:sz w:val="43"/>
          <w:szCs w:val="43"/>
          <w:lang w:val="uk-UA"/>
        </w:rPr>
        <w:t xml:space="preserve">Фактичний дохід – </w:t>
      </w:r>
      <w:r w:rsidRPr="00174FF3">
        <w:rPr>
          <w:rFonts w:ascii="Times New Roman" w:hAnsi="Times New Roman"/>
          <w:b/>
          <w:sz w:val="43"/>
          <w:szCs w:val="43"/>
          <w:lang w:val="uk-UA"/>
        </w:rPr>
        <w:t>2,119 млн грн.</w:t>
      </w:r>
      <w:r w:rsidR="00F513AA" w:rsidRPr="00174FF3">
        <w:rPr>
          <w:rFonts w:ascii="Times New Roman" w:hAnsi="Times New Roman"/>
          <w:sz w:val="43"/>
          <w:szCs w:val="43"/>
          <w:lang w:val="uk-UA"/>
        </w:rPr>
        <w:t>,(що на 8,7 % більше, в порівнянні з 2023 р.)</w:t>
      </w:r>
    </w:p>
    <w:p w:rsidR="009E23AE" w:rsidRPr="00174FF3" w:rsidRDefault="009E23AE" w:rsidP="009650F2">
      <w:pPr>
        <w:spacing w:line="240" w:lineRule="auto"/>
        <w:rPr>
          <w:rFonts w:ascii="Times New Roman" w:hAnsi="Times New Roman"/>
          <w:sz w:val="43"/>
          <w:szCs w:val="43"/>
          <w:lang w:val="uk-UA"/>
        </w:rPr>
      </w:pPr>
      <w:r w:rsidRPr="00174FF3">
        <w:rPr>
          <w:rFonts w:ascii="Times New Roman" w:hAnsi="Times New Roman"/>
          <w:sz w:val="43"/>
          <w:szCs w:val="43"/>
          <w:lang w:val="uk-UA"/>
        </w:rPr>
        <w:t xml:space="preserve">       З них:</w:t>
      </w:r>
    </w:p>
    <w:p w:rsidR="009E23AE" w:rsidRPr="00174FF3" w:rsidRDefault="009E23AE" w:rsidP="009650F2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/>
          <w:sz w:val="43"/>
          <w:szCs w:val="43"/>
          <w:lang w:val="uk-UA"/>
        </w:rPr>
      </w:pPr>
      <w:r w:rsidRPr="00174FF3">
        <w:rPr>
          <w:rFonts w:ascii="Times New Roman" w:hAnsi="Times New Roman"/>
          <w:sz w:val="43"/>
          <w:szCs w:val="43"/>
          <w:lang w:val="uk-UA"/>
        </w:rPr>
        <w:t xml:space="preserve">Готельні послуги – </w:t>
      </w:r>
      <w:r w:rsidRPr="00174FF3">
        <w:rPr>
          <w:rFonts w:ascii="Times New Roman" w:hAnsi="Times New Roman"/>
          <w:b/>
          <w:sz w:val="43"/>
          <w:szCs w:val="43"/>
          <w:lang w:val="uk-UA"/>
        </w:rPr>
        <w:t xml:space="preserve">1798,0 </w:t>
      </w:r>
      <w:proofErr w:type="spellStart"/>
      <w:r w:rsidRPr="00174FF3">
        <w:rPr>
          <w:rFonts w:ascii="Times New Roman" w:hAnsi="Times New Roman"/>
          <w:b/>
          <w:sz w:val="43"/>
          <w:szCs w:val="43"/>
          <w:lang w:val="uk-UA"/>
        </w:rPr>
        <w:t>тис.грн</w:t>
      </w:r>
      <w:proofErr w:type="spellEnd"/>
      <w:r w:rsidRPr="00174FF3">
        <w:rPr>
          <w:rFonts w:ascii="Times New Roman" w:hAnsi="Times New Roman"/>
          <w:b/>
          <w:sz w:val="43"/>
          <w:szCs w:val="43"/>
          <w:lang w:val="uk-UA"/>
        </w:rPr>
        <w:t>.</w:t>
      </w:r>
    </w:p>
    <w:p w:rsidR="009E23AE" w:rsidRPr="00174FF3" w:rsidRDefault="009E23AE" w:rsidP="00EA61A9">
      <w:pPr>
        <w:pStyle w:val="a5"/>
        <w:numPr>
          <w:ilvl w:val="0"/>
          <w:numId w:val="1"/>
        </w:numPr>
        <w:rPr>
          <w:rFonts w:ascii="Times New Roman" w:hAnsi="Times New Roman"/>
          <w:sz w:val="43"/>
          <w:szCs w:val="43"/>
          <w:lang w:val="uk-UA"/>
        </w:rPr>
      </w:pPr>
      <w:r w:rsidRPr="00174FF3">
        <w:rPr>
          <w:rFonts w:ascii="Times New Roman" w:hAnsi="Times New Roman"/>
          <w:sz w:val="43"/>
          <w:szCs w:val="43"/>
          <w:lang w:val="uk-UA"/>
        </w:rPr>
        <w:t xml:space="preserve">Оренда приміщення – </w:t>
      </w:r>
      <w:r w:rsidRPr="00174FF3">
        <w:rPr>
          <w:rFonts w:ascii="Times New Roman" w:hAnsi="Times New Roman"/>
          <w:b/>
          <w:sz w:val="43"/>
          <w:szCs w:val="43"/>
          <w:lang w:val="uk-UA"/>
        </w:rPr>
        <w:t xml:space="preserve">321,0 </w:t>
      </w:r>
      <w:proofErr w:type="spellStart"/>
      <w:r w:rsidRPr="00174FF3">
        <w:rPr>
          <w:rFonts w:ascii="Times New Roman" w:hAnsi="Times New Roman"/>
          <w:b/>
          <w:sz w:val="43"/>
          <w:szCs w:val="43"/>
          <w:lang w:val="uk-UA"/>
        </w:rPr>
        <w:t>тис.грн</w:t>
      </w:r>
      <w:proofErr w:type="spellEnd"/>
      <w:r w:rsidRPr="00174FF3">
        <w:rPr>
          <w:rFonts w:ascii="Times New Roman" w:hAnsi="Times New Roman"/>
          <w:b/>
          <w:sz w:val="43"/>
          <w:szCs w:val="43"/>
          <w:lang w:val="uk-UA"/>
        </w:rPr>
        <w:t>.</w:t>
      </w:r>
    </w:p>
    <w:p w:rsidR="009E23AE" w:rsidRPr="00174FF3" w:rsidRDefault="009E23AE" w:rsidP="009650F2">
      <w:pPr>
        <w:spacing w:line="240" w:lineRule="auto"/>
        <w:rPr>
          <w:rFonts w:ascii="Times New Roman" w:hAnsi="Times New Roman"/>
          <w:sz w:val="43"/>
          <w:szCs w:val="43"/>
          <w:lang w:val="uk-UA"/>
        </w:rPr>
      </w:pPr>
      <w:r w:rsidRPr="00174FF3">
        <w:rPr>
          <w:rFonts w:ascii="Times New Roman" w:hAnsi="Times New Roman"/>
          <w:sz w:val="43"/>
          <w:szCs w:val="43"/>
          <w:lang w:val="uk-UA"/>
        </w:rPr>
        <w:t xml:space="preserve">Видатки, всього – </w:t>
      </w:r>
      <w:r w:rsidRPr="00174FF3">
        <w:rPr>
          <w:rFonts w:ascii="Times New Roman" w:hAnsi="Times New Roman"/>
          <w:b/>
          <w:sz w:val="43"/>
          <w:szCs w:val="43"/>
          <w:lang w:val="uk-UA"/>
        </w:rPr>
        <w:t>20</w:t>
      </w:r>
      <w:r w:rsidR="00F513AA" w:rsidRPr="00174FF3">
        <w:rPr>
          <w:rFonts w:ascii="Times New Roman" w:hAnsi="Times New Roman"/>
          <w:b/>
          <w:sz w:val="43"/>
          <w:szCs w:val="43"/>
          <w:lang w:val="uk-UA"/>
        </w:rPr>
        <w:t>90,4</w:t>
      </w:r>
      <w:r w:rsidRPr="00174FF3">
        <w:rPr>
          <w:rFonts w:ascii="Times New Roman" w:hAnsi="Times New Roman"/>
          <w:b/>
          <w:sz w:val="43"/>
          <w:szCs w:val="43"/>
          <w:lang w:val="uk-UA"/>
        </w:rPr>
        <w:t xml:space="preserve"> </w:t>
      </w:r>
      <w:proofErr w:type="spellStart"/>
      <w:r w:rsidRPr="00174FF3">
        <w:rPr>
          <w:rFonts w:ascii="Times New Roman" w:hAnsi="Times New Roman"/>
          <w:b/>
          <w:sz w:val="43"/>
          <w:szCs w:val="43"/>
          <w:lang w:val="uk-UA"/>
        </w:rPr>
        <w:t>тис.грн</w:t>
      </w:r>
      <w:proofErr w:type="spellEnd"/>
      <w:r w:rsidRPr="00174FF3">
        <w:rPr>
          <w:rFonts w:ascii="Times New Roman" w:hAnsi="Times New Roman"/>
          <w:b/>
          <w:sz w:val="43"/>
          <w:szCs w:val="43"/>
          <w:lang w:val="uk-UA"/>
        </w:rPr>
        <w:t>.</w:t>
      </w:r>
      <w:r w:rsidRPr="00174FF3">
        <w:rPr>
          <w:rFonts w:ascii="Times New Roman" w:hAnsi="Times New Roman"/>
          <w:sz w:val="43"/>
          <w:szCs w:val="43"/>
          <w:lang w:val="uk-UA"/>
        </w:rPr>
        <w:t>, з них:</w:t>
      </w:r>
    </w:p>
    <w:p w:rsidR="009E23AE" w:rsidRPr="00174FF3" w:rsidRDefault="009E23AE" w:rsidP="00EA61A9">
      <w:pPr>
        <w:pStyle w:val="a5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43"/>
          <w:szCs w:val="43"/>
          <w:lang w:val="uk-UA"/>
        </w:rPr>
      </w:pPr>
      <w:r w:rsidRPr="00174FF3">
        <w:rPr>
          <w:rFonts w:ascii="Times New Roman" w:hAnsi="Times New Roman"/>
          <w:sz w:val="43"/>
          <w:szCs w:val="43"/>
          <w:lang w:val="uk-UA"/>
        </w:rPr>
        <w:t xml:space="preserve">Енергоносії ( електроенергія -176,0 тис. грн., водопостачання та водовідведення, теплопостачання, вивіз ТПВ) – </w:t>
      </w:r>
      <w:r w:rsidR="00F513AA" w:rsidRPr="00174FF3">
        <w:rPr>
          <w:rFonts w:ascii="Times New Roman" w:hAnsi="Times New Roman"/>
          <w:b/>
          <w:sz w:val="43"/>
          <w:szCs w:val="43"/>
          <w:lang w:val="uk-UA"/>
        </w:rPr>
        <w:t xml:space="preserve">486,9 </w:t>
      </w:r>
      <w:proofErr w:type="spellStart"/>
      <w:r w:rsidRPr="00174FF3">
        <w:rPr>
          <w:rFonts w:ascii="Times New Roman" w:hAnsi="Times New Roman"/>
          <w:b/>
          <w:sz w:val="43"/>
          <w:szCs w:val="43"/>
          <w:lang w:val="uk-UA"/>
        </w:rPr>
        <w:t>тис.грн</w:t>
      </w:r>
      <w:proofErr w:type="spellEnd"/>
      <w:r w:rsidRPr="00174FF3">
        <w:rPr>
          <w:rFonts w:ascii="Times New Roman" w:hAnsi="Times New Roman"/>
          <w:b/>
          <w:sz w:val="43"/>
          <w:szCs w:val="43"/>
          <w:lang w:val="uk-UA"/>
        </w:rPr>
        <w:t>.</w:t>
      </w:r>
    </w:p>
    <w:p w:rsidR="009E23AE" w:rsidRPr="00174FF3" w:rsidRDefault="009E23AE" w:rsidP="00EA61A9">
      <w:pPr>
        <w:pStyle w:val="a5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43"/>
          <w:szCs w:val="43"/>
          <w:lang w:val="uk-UA"/>
        </w:rPr>
      </w:pPr>
      <w:r w:rsidRPr="00174FF3">
        <w:rPr>
          <w:rFonts w:ascii="Times New Roman" w:hAnsi="Times New Roman"/>
          <w:sz w:val="43"/>
          <w:szCs w:val="43"/>
          <w:lang w:val="uk-UA"/>
        </w:rPr>
        <w:t xml:space="preserve">Заробітна плата та видатки на соціальні заходи – </w:t>
      </w:r>
      <w:r w:rsidRPr="00174FF3">
        <w:rPr>
          <w:rFonts w:ascii="Times New Roman" w:hAnsi="Times New Roman"/>
          <w:b/>
          <w:sz w:val="43"/>
          <w:szCs w:val="43"/>
          <w:lang w:val="uk-UA"/>
        </w:rPr>
        <w:t xml:space="preserve">917,1 </w:t>
      </w:r>
      <w:proofErr w:type="spellStart"/>
      <w:r w:rsidRPr="00174FF3">
        <w:rPr>
          <w:rFonts w:ascii="Times New Roman" w:hAnsi="Times New Roman"/>
          <w:b/>
          <w:sz w:val="43"/>
          <w:szCs w:val="43"/>
          <w:lang w:val="uk-UA"/>
        </w:rPr>
        <w:t>тис.грн</w:t>
      </w:r>
      <w:proofErr w:type="spellEnd"/>
      <w:r w:rsidRPr="00174FF3">
        <w:rPr>
          <w:rFonts w:ascii="Times New Roman" w:hAnsi="Times New Roman"/>
          <w:b/>
          <w:sz w:val="43"/>
          <w:szCs w:val="43"/>
          <w:lang w:val="uk-UA"/>
        </w:rPr>
        <w:t>.</w:t>
      </w:r>
    </w:p>
    <w:p w:rsidR="009E23AE" w:rsidRPr="0012665B" w:rsidRDefault="009E23AE" w:rsidP="0012665B">
      <w:pPr>
        <w:pStyle w:val="a5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43"/>
          <w:szCs w:val="43"/>
          <w:lang w:val="uk-UA"/>
        </w:rPr>
      </w:pPr>
      <w:r w:rsidRPr="00174FF3">
        <w:rPr>
          <w:rFonts w:ascii="Times New Roman" w:hAnsi="Times New Roman"/>
          <w:sz w:val="43"/>
          <w:szCs w:val="43"/>
          <w:lang w:val="uk-UA"/>
        </w:rPr>
        <w:t xml:space="preserve">Витрати на утримання готелю в робочому стані : поточний ремонт, технічний нагляд, обслуговування , придбання основних засобів та інших нематеріальних активів – </w:t>
      </w:r>
      <w:r w:rsidR="0012665B">
        <w:rPr>
          <w:rFonts w:ascii="Times New Roman" w:hAnsi="Times New Roman"/>
          <w:b/>
          <w:sz w:val="43"/>
          <w:szCs w:val="43"/>
          <w:lang w:val="uk-UA"/>
        </w:rPr>
        <w:t>68</w:t>
      </w:r>
      <w:bookmarkStart w:id="0" w:name="_GoBack"/>
      <w:bookmarkEnd w:id="0"/>
      <w:r w:rsidR="00F513AA" w:rsidRPr="00174FF3">
        <w:rPr>
          <w:rFonts w:ascii="Times New Roman" w:hAnsi="Times New Roman"/>
          <w:b/>
          <w:sz w:val="43"/>
          <w:szCs w:val="43"/>
          <w:lang w:val="uk-UA"/>
        </w:rPr>
        <w:t xml:space="preserve">0,1 </w:t>
      </w:r>
      <w:proofErr w:type="spellStart"/>
      <w:r w:rsidRPr="00174FF3">
        <w:rPr>
          <w:rFonts w:ascii="Times New Roman" w:hAnsi="Times New Roman"/>
          <w:b/>
          <w:sz w:val="43"/>
          <w:szCs w:val="43"/>
          <w:lang w:val="uk-UA"/>
        </w:rPr>
        <w:t>тис.грн</w:t>
      </w:r>
      <w:proofErr w:type="spellEnd"/>
      <w:r w:rsidRPr="00174FF3">
        <w:rPr>
          <w:rFonts w:ascii="Times New Roman" w:hAnsi="Times New Roman"/>
          <w:b/>
          <w:sz w:val="43"/>
          <w:szCs w:val="43"/>
          <w:lang w:val="uk-UA"/>
        </w:rPr>
        <w:t>.</w:t>
      </w:r>
    </w:p>
    <w:p w:rsidR="00174FF3" w:rsidRPr="00174FF3" w:rsidRDefault="00174FF3" w:rsidP="00EA61A9">
      <w:pPr>
        <w:pStyle w:val="a5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sz w:val="43"/>
          <w:szCs w:val="43"/>
          <w:lang w:val="uk-UA"/>
        </w:rPr>
      </w:pPr>
      <w:r w:rsidRPr="00174FF3">
        <w:rPr>
          <w:rFonts w:ascii="Times New Roman" w:hAnsi="Times New Roman"/>
          <w:sz w:val="43"/>
          <w:szCs w:val="43"/>
          <w:lang w:val="uk-UA"/>
        </w:rPr>
        <w:t xml:space="preserve">Податок на прибуток – </w:t>
      </w:r>
      <w:r w:rsidRPr="00174FF3">
        <w:rPr>
          <w:rFonts w:ascii="Times New Roman" w:hAnsi="Times New Roman"/>
          <w:b/>
          <w:sz w:val="43"/>
          <w:szCs w:val="43"/>
          <w:lang w:val="uk-UA"/>
        </w:rPr>
        <w:t>6,3</w:t>
      </w:r>
      <w:r>
        <w:rPr>
          <w:rFonts w:ascii="Times New Roman" w:hAnsi="Times New Roman"/>
          <w:b/>
          <w:sz w:val="43"/>
          <w:szCs w:val="43"/>
          <w:lang w:val="uk-UA"/>
        </w:rPr>
        <w:t xml:space="preserve"> тис. грн</w:t>
      </w:r>
    </w:p>
    <w:p w:rsidR="009E23AE" w:rsidRPr="00174FF3" w:rsidRDefault="009E23AE" w:rsidP="00932E98">
      <w:pPr>
        <w:spacing w:after="0" w:line="240" w:lineRule="auto"/>
        <w:rPr>
          <w:rFonts w:ascii="Times New Roman" w:hAnsi="Times New Roman"/>
          <w:sz w:val="43"/>
          <w:szCs w:val="43"/>
          <w:lang w:val="uk-UA"/>
        </w:rPr>
      </w:pPr>
    </w:p>
    <w:p w:rsidR="009E23AE" w:rsidRPr="00174FF3" w:rsidRDefault="009E23AE" w:rsidP="00932E98">
      <w:pPr>
        <w:spacing w:after="0" w:line="240" w:lineRule="auto"/>
        <w:rPr>
          <w:sz w:val="43"/>
          <w:szCs w:val="43"/>
          <w:lang w:val="uk-UA"/>
        </w:rPr>
      </w:pPr>
      <w:r w:rsidRPr="00174FF3">
        <w:rPr>
          <w:rFonts w:ascii="Times New Roman" w:hAnsi="Times New Roman"/>
          <w:sz w:val="43"/>
          <w:szCs w:val="43"/>
          <w:lang w:val="uk-UA"/>
        </w:rPr>
        <w:t>Сума прибутку до оп</w:t>
      </w:r>
      <w:r w:rsidR="00F513AA" w:rsidRPr="00174FF3">
        <w:rPr>
          <w:rFonts w:ascii="Times New Roman" w:hAnsi="Times New Roman"/>
          <w:sz w:val="43"/>
          <w:szCs w:val="43"/>
          <w:lang w:val="uk-UA"/>
        </w:rPr>
        <w:t>од</w:t>
      </w:r>
      <w:r w:rsidRPr="00174FF3">
        <w:rPr>
          <w:rFonts w:ascii="Times New Roman" w:hAnsi="Times New Roman"/>
          <w:sz w:val="43"/>
          <w:szCs w:val="43"/>
          <w:lang w:val="uk-UA"/>
        </w:rPr>
        <w:t>аткування –</w:t>
      </w:r>
      <w:r w:rsidR="00174FF3">
        <w:rPr>
          <w:rFonts w:ascii="Times New Roman" w:hAnsi="Times New Roman"/>
          <w:b/>
          <w:sz w:val="43"/>
          <w:szCs w:val="43"/>
          <w:lang w:val="uk-UA"/>
        </w:rPr>
        <w:t xml:space="preserve"> 34,9 </w:t>
      </w:r>
      <w:proofErr w:type="spellStart"/>
      <w:r w:rsidR="00174FF3">
        <w:rPr>
          <w:rFonts w:ascii="Times New Roman" w:hAnsi="Times New Roman"/>
          <w:b/>
          <w:sz w:val="43"/>
          <w:szCs w:val="43"/>
          <w:lang w:val="uk-UA"/>
        </w:rPr>
        <w:t>тис.грн</w:t>
      </w:r>
      <w:proofErr w:type="spellEnd"/>
      <w:r w:rsidR="00174FF3">
        <w:rPr>
          <w:rFonts w:ascii="Times New Roman" w:hAnsi="Times New Roman"/>
          <w:b/>
          <w:sz w:val="43"/>
          <w:szCs w:val="43"/>
          <w:lang w:val="uk-UA"/>
        </w:rPr>
        <w:t xml:space="preserve">. </w:t>
      </w:r>
      <w:r w:rsidR="00174FF3">
        <w:rPr>
          <w:rFonts w:ascii="Times New Roman" w:hAnsi="Times New Roman"/>
          <w:sz w:val="43"/>
          <w:szCs w:val="43"/>
          <w:lang w:val="uk-UA"/>
        </w:rPr>
        <w:t>(-6,3 податок на прибуток)</w:t>
      </w:r>
    </w:p>
    <w:p w:rsidR="009E23AE" w:rsidRPr="00174FF3" w:rsidRDefault="009E23AE" w:rsidP="00EA61A9">
      <w:pPr>
        <w:spacing w:after="0" w:line="240" w:lineRule="auto"/>
        <w:rPr>
          <w:sz w:val="43"/>
          <w:szCs w:val="43"/>
          <w:lang w:val="uk-UA"/>
        </w:rPr>
      </w:pPr>
      <w:r w:rsidRPr="00174FF3">
        <w:rPr>
          <w:rFonts w:ascii="Times New Roman" w:hAnsi="Times New Roman"/>
          <w:sz w:val="43"/>
          <w:szCs w:val="43"/>
          <w:lang w:val="uk-UA"/>
        </w:rPr>
        <w:t>Чистий прибуток –</w:t>
      </w:r>
      <w:r w:rsidRPr="00174FF3">
        <w:rPr>
          <w:rFonts w:ascii="Times New Roman" w:hAnsi="Times New Roman"/>
          <w:b/>
          <w:sz w:val="43"/>
          <w:szCs w:val="43"/>
          <w:lang w:val="uk-UA"/>
        </w:rPr>
        <w:t xml:space="preserve"> 28,6 </w:t>
      </w:r>
      <w:proofErr w:type="spellStart"/>
      <w:r w:rsidRPr="00174FF3">
        <w:rPr>
          <w:rFonts w:ascii="Times New Roman" w:hAnsi="Times New Roman"/>
          <w:b/>
          <w:sz w:val="43"/>
          <w:szCs w:val="43"/>
          <w:lang w:val="uk-UA"/>
        </w:rPr>
        <w:t>тис.грн</w:t>
      </w:r>
      <w:proofErr w:type="spellEnd"/>
      <w:r w:rsidRPr="00174FF3">
        <w:rPr>
          <w:rFonts w:ascii="Times New Roman" w:hAnsi="Times New Roman"/>
          <w:b/>
          <w:sz w:val="43"/>
          <w:szCs w:val="43"/>
          <w:lang w:val="uk-UA"/>
        </w:rPr>
        <w:t>.</w:t>
      </w:r>
    </w:p>
    <w:sectPr w:rsidR="009E23AE" w:rsidRPr="00174FF3" w:rsidSect="00F513AA">
      <w:pgSz w:w="16838" w:h="11906" w:orient="landscape"/>
      <w:pgMar w:top="709" w:right="962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B04C0"/>
    <w:multiLevelType w:val="hybridMultilevel"/>
    <w:tmpl w:val="AF363214"/>
    <w:lvl w:ilvl="0" w:tplc="F788E1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BC8"/>
    <w:rsid w:val="0012665B"/>
    <w:rsid w:val="001678D2"/>
    <w:rsid w:val="00174FF3"/>
    <w:rsid w:val="001B24C3"/>
    <w:rsid w:val="001B7E40"/>
    <w:rsid w:val="001E2D0E"/>
    <w:rsid w:val="002C66D0"/>
    <w:rsid w:val="002D10DF"/>
    <w:rsid w:val="003B2BC8"/>
    <w:rsid w:val="004407BF"/>
    <w:rsid w:val="004E218C"/>
    <w:rsid w:val="005441B8"/>
    <w:rsid w:val="005D525D"/>
    <w:rsid w:val="00664BF9"/>
    <w:rsid w:val="006D4E63"/>
    <w:rsid w:val="00700C85"/>
    <w:rsid w:val="00701CF7"/>
    <w:rsid w:val="00841736"/>
    <w:rsid w:val="00932E98"/>
    <w:rsid w:val="009650F2"/>
    <w:rsid w:val="009E23AE"/>
    <w:rsid w:val="00B74044"/>
    <w:rsid w:val="00D667B1"/>
    <w:rsid w:val="00E37DC5"/>
    <w:rsid w:val="00E87CEC"/>
    <w:rsid w:val="00EA61A9"/>
    <w:rsid w:val="00EE23D6"/>
    <w:rsid w:val="00F32A28"/>
    <w:rsid w:val="00F513AA"/>
    <w:rsid w:val="00F7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79BA39"/>
  <w15:docId w15:val="{A02F898A-0E6E-407E-BAE7-5331E8EC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D0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E2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EE23D6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99"/>
    <w:qFormat/>
    <w:rsid w:val="00B74044"/>
    <w:pPr>
      <w:ind w:left="720"/>
      <w:contextualSpacing/>
    </w:pPr>
  </w:style>
  <w:style w:type="paragraph" w:customStyle="1" w:styleId="docdata">
    <w:name w:val="docdata"/>
    <w:aliases w:val="docy,v5,9174,baiaagaaboqcaaaddyiaaaudi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6D4E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66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6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user-tmr7</cp:lastModifiedBy>
  <cp:revision>15</cp:revision>
  <cp:lastPrinted>2025-02-13T07:43:00Z</cp:lastPrinted>
  <dcterms:created xsi:type="dcterms:W3CDTF">2024-12-04T14:18:00Z</dcterms:created>
  <dcterms:modified xsi:type="dcterms:W3CDTF">2025-02-13T12:03:00Z</dcterms:modified>
</cp:coreProperties>
</file>